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4C" w:rsidRPr="00D00BBD" w:rsidRDefault="00EA0C4C" w:rsidP="00EA0C4C">
      <w:pPr>
        <w:pStyle w:val="Style3"/>
        <w:jc w:val="center"/>
        <w:rPr>
          <w:b/>
          <w:color w:val="000000"/>
        </w:rPr>
      </w:pPr>
      <w:r w:rsidRPr="00D00BBD">
        <w:rPr>
          <w:b/>
          <w:color w:val="000000"/>
        </w:rPr>
        <w:t>АВТОНОМНАЯ НЕКОММЕРЧЕСКАЯ ОРГАНИЗАЦИЯ</w:t>
      </w:r>
    </w:p>
    <w:p w:rsidR="00EA0C4C" w:rsidRPr="00D00BBD" w:rsidRDefault="00EA0C4C" w:rsidP="00EA0C4C">
      <w:pPr>
        <w:pStyle w:val="Style3"/>
        <w:jc w:val="center"/>
        <w:rPr>
          <w:b/>
          <w:color w:val="000000"/>
        </w:rPr>
      </w:pPr>
      <w:r w:rsidRPr="00D00BBD">
        <w:rPr>
          <w:b/>
          <w:color w:val="000000"/>
        </w:rPr>
        <w:t>ДОПОЛНИТЕЛЬНОГО ПРОФЕССИОНАЛЬНОГО ОБРАЗОВАНИЯ</w:t>
      </w:r>
    </w:p>
    <w:p w:rsidR="00EA0C4C" w:rsidRDefault="00EA0C4C" w:rsidP="00EA0C4C">
      <w:pPr>
        <w:pStyle w:val="Style3"/>
        <w:widowControl/>
        <w:spacing w:before="19"/>
        <w:ind w:left="840"/>
        <w:jc w:val="center"/>
        <w:rPr>
          <w:b/>
          <w:color w:val="000000"/>
        </w:rPr>
      </w:pPr>
      <w:r w:rsidRPr="00D00BBD">
        <w:rPr>
          <w:b/>
          <w:color w:val="000000"/>
        </w:rPr>
        <w:t>«ЦЕНТРАЛЬНЫЙ МНОГОПРОФИЛЬНЫЙ ИНСТИТУТ»</w:t>
      </w:r>
    </w:p>
    <w:p w:rsidR="00EA0C4C" w:rsidRPr="00D00BBD" w:rsidRDefault="00EA0C4C" w:rsidP="00EA0C4C">
      <w:pPr>
        <w:pStyle w:val="Style3"/>
        <w:widowControl/>
        <w:spacing w:before="19"/>
        <w:ind w:left="840"/>
        <w:jc w:val="center"/>
        <w:rPr>
          <w:b/>
          <w:color w:val="000000"/>
        </w:rPr>
      </w:pPr>
    </w:p>
    <w:p w:rsidR="00EA0C4C" w:rsidRPr="00D00BBD" w:rsidRDefault="00EA0C4C" w:rsidP="00EA0C4C">
      <w:pPr>
        <w:pStyle w:val="Style3"/>
        <w:spacing w:before="19"/>
        <w:ind w:left="840"/>
        <w:jc w:val="right"/>
        <w:rPr>
          <w:color w:val="000000"/>
        </w:rPr>
      </w:pPr>
      <w:r w:rsidRPr="00D00BBD">
        <w:rPr>
          <w:color w:val="000000"/>
        </w:rPr>
        <w:t>УТВЕРЖДАЮ</w:t>
      </w:r>
    </w:p>
    <w:p w:rsidR="00EA0C4C" w:rsidRPr="00D00BBD" w:rsidRDefault="00EA0C4C" w:rsidP="00EA0C4C">
      <w:pPr>
        <w:pStyle w:val="Style3"/>
        <w:spacing w:before="19"/>
        <w:ind w:left="840"/>
        <w:jc w:val="right"/>
        <w:rPr>
          <w:color w:val="000000"/>
        </w:rPr>
      </w:pPr>
      <w:r w:rsidRPr="00D00BBD">
        <w:rPr>
          <w:color w:val="000000"/>
        </w:rPr>
        <w:t>Ректор АНО ДПО «ЦМИ»</w:t>
      </w:r>
    </w:p>
    <w:p w:rsidR="00EA0C4C" w:rsidRPr="00D00BBD" w:rsidRDefault="00EA0C4C" w:rsidP="00EA0C4C">
      <w:pPr>
        <w:pStyle w:val="Style3"/>
        <w:spacing w:before="19"/>
        <w:ind w:left="840"/>
        <w:jc w:val="right"/>
        <w:rPr>
          <w:color w:val="000000"/>
        </w:rPr>
      </w:pPr>
      <w:r w:rsidRPr="00D00BBD">
        <w:rPr>
          <w:color w:val="000000"/>
        </w:rPr>
        <w:t xml:space="preserve">А.Х. </w:t>
      </w:r>
      <w:proofErr w:type="spellStart"/>
      <w:r w:rsidRPr="00D00BBD">
        <w:rPr>
          <w:color w:val="000000"/>
        </w:rPr>
        <w:t>Тамбиев</w:t>
      </w:r>
      <w:proofErr w:type="spellEnd"/>
    </w:p>
    <w:p w:rsidR="00EA0C4C" w:rsidRPr="00D00BBD" w:rsidRDefault="00EA0C4C" w:rsidP="00EA0C4C">
      <w:pPr>
        <w:pStyle w:val="Style3"/>
        <w:spacing w:before="19"/>
        <w:ind w:left="840"/>
        <w:jc w:val="right"/>
        <w:rPr>
          <w:color w:val="000000"/>
        </w:rPr>
      </w:pPr>
    </w:p>
    <w:p w:rsidR="00EA0C4C" w:rsidRPr="00D00BBD" w:rsidRDefault="00EA0C4C" w:rsidP="00EA0C4C">
      <w:pPr>
        <w:pStyle w:val="Style3"/>
        <w:spacing w:before="19"/>
        <w:ind w:left="840"/>
        <w:jc w:val="right"/>
        <w:rPr>
          <w:color w:val="000000"/>
        </w:rPr>
      </w:pPr>
      <w:r w:rsidRPr="00D00BBD">
        <w:rPr>
          <w:color w:val="000000"/>
          <w:u w:val="single"/>
        </w:rPr>
        <w:t>«____»</w:t>
      </w:r>
      <w:r w:rsidRPr="00D00BBD">
        <w:rPr>
          <w:color w:val="000000"/>
        </w:rPr>
        <w:t xml:space="preserve"> </w:t>
      </w:r>
      <w:r w:rsidRPr="00D00BBD">
        <w:rPr>
          <w:color w:val="000000"/>
          <w:u w:val="single"/>
        </w:rPr>
        <w:t>_________</w:t>
      </w:r>
      <w:r w:rsidRPr="00D00BBD">
        <w:rPr>
          <w:color w:val="000000"/>
        </w:rPr>
        <w:t>201</w:t>
      </w:r>
      <w:r>
        <w:rPr>
          <w:color w:val="000000"/>
        </w:rPr>
        <w:t>9</w:t>
      </w:r>
      <w:r w:rsidRPr="00D00BBD">
        <w:rPr>
          <w:color w:val="000000"/>
        </w:rPr>
        <w:t xml:space="preserve"> г.</w:t>
      </w:r>
    </w:p>
    <w:p w:rsidR="00EA0C4C" w:rsidRDefault="00EA0C4C" w:rsidP="00EA0C4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C4C" w:rsidRPr="005806D1" w:rsidRDefault="00EA0C4C" w:rsidP="00EA0C4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806D1">
        <w:rPr>
          <w:rFonts w:ascii="Times New Roman" w:hAnsi="Times New Roman"/>
          <w:b/>
          <w:bCs/>
          <w:sz w:val="24"/>
          <w:szCs w:val="24"/>
        </w:rPr>
        <w:t>УЧЕБНЫЙ ПЛАН </w:t>
      </w:r>
    </w:p>
    <w:p w:rsidR="00EA0C4C" w:rsidRPr="005806D1" w:rsidRDefault="00EA0C4C" w:rsidP="00EA0C4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806D1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Современные аспекты деятельности воспитателей дошкольных образовательных организации в условиях реализаций требований  ФГОС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ДО</w:t>
      </w:r>
      <w:proofErr w:type="gramEnd"/>
      <w:r w:rsidRPr="005806D1">
        <w:rPr>
          <w:rFonts w:ascii="Times New Roman" w:hAnsi="Times New Roman"/>
          <w:b/>
          <w:bCs/>
          <w:sz w:val="24"/>
          <w:szCs w:val="24"/>
        </w:rPr>
        <w:t>».</w:t>
      </w:r>
    </w:p>
    <w:p w:rsidR="00EA0C4C" w:rsidRPr="005806D1" w:rsidRDefault="00EA0C4C" w:rsidP="00EA0C4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EA0C4C" w:rsidRPr="005806D1" w:rsidRDefault="00EA0C4C" w:rsidP="00EA0C4C">
      <w:pPr>
        <w:pStyle w:val="Style8"/>
        <w:widowControl/>
        <w:spacing w:line="240" w:lineRule="auto"/>
      </w:pPr>
      <w:proofErr w:type="gramStart"/>
      <w:r w:rsidRPr="005806D1">
        <w:rPr>
          <w:b/>
        </w:rPr>
        <w:t>Цель:</w:t>
      </w:r>
      <w:r w:rsidRPr="005806D1">
        <w:t xml:space="preserve"> </w:t>
      </w:r>
      <w:r w:rsidRPr="00EA0432">
        <w:t>способствовать формированию у обучающихся психолого-педагогической культуры, целостного представления о педагогике как совокупности педагогических теорий, развитие способностей самостоятельного мышления и предвидения последствий собственных действий, адекватного оценивания своих возможностей и нахождения оптимальных путей достижения целей педагогической деятельности, формированию знаний об особенностях основной образовательной программы дошкольного образования и умений реализовывать ее, познакомить слушателей с основными направлениями методической работы в ДОО, ее видами</w:t>
      </w:r>
      <w:proofErr w:type="gramEnd"/>
      <w:r w:rsidRPr="00EA0432">
        <w:t xml:space="preserve"> и современными организационными формами</w:t>
      </w:r>
      <w:r>
        <w:t>.</w:t>
      </w:r>
    </w:p>
    <w:p w:rsidR="00EA0C4C" w:rsidRPr="005806D1" w:rsidRDefault="00EA0C4C" w:rsidP="00EA0C4C">
      <w:pPr>
        <w:pStyle w:val="Style8"/>
        <w:widowControl/>
        <w:spacing w:line="240" w:lineRule="auto"/>
        <w:rPr>
          <w:bCs/>
        </w:rPr>
      </w:pPr>
      <w:r w:rsidRPr="005806D1">
        <w:rPr>
          <w:b/>
        </w:rPr>
        <w:t xml:space="preserve">Категория слушателей: </w:t>
      </w:r>
      <w:r w:rsidRPr="005806D1">
        <w:t>лица, имеющие высшее или средне профессиональное педагогическое образования.</w:t>
      </w:r>
    </w:p>
    <w:p w:rsidR="00EA0C4C" w:rsidRPr="005806D1" w:rsidRDefault="00EA0C4C" w:rsidP="00EA0C4C">
      <w:pPr>
        <w:pStyle w:val="Style8"/>
        <w:widowControl/>
        <w:spacing w:line="240" w:lineRule="auto"/>
      </w:pPr>
      <w:r w:rsidRPr="005806D1">
        <w:rPr>
          <w:rStyle w:val="FontStyle25"/>
        </w:rPr>
        <w:t xml:space="preserve">Срок обучения: </w:t>
      </w:r>
      <w:r>
        <w:t xml:space="preserve">144 </w:t>
      </w:r>
      <w:r w:rsidRPr="005806D1">
        <w:t>часов</w:t>
      </w:r>
      <w:r>
        <w:t>.</w:t>
      </w:r>
    </w:p>
    <w:p w:rsidR="00EA0C4C" w:rsidRPr="00C01E4B" w:rsidRDefault="00EA0C4C" w:rsidP="00EA0C4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01E4B">
        <w:rPr>
          <w:rFonts w:ascii="Times New Roman" w:hAnsi="Times New Roman"/>
          <w:b/>
        </w:rPr>
        <w:t>Форма обучения</w:t>
      </w:r>
      <w:r w:rsidRPr="00C01E4B">
        <w:rPr>
          <w:rFonts w:ascii="Times New Roman" w:hAnsi="Times New Roman"/>
        </w:rPr>
        <w:t xml:space="preserve">: </w:t>
      </w:r>
      <w:proofErr w:type="spellStart"/>
      <w:r w:rsidRPr="00C01E4B">
        <w:rPr>
          <w:rFonts w:ascii="Times New Roman" w:hAnsi="Times New Roman"/>
        </w:rPr>
        <w:t>очно-заочная</w:t>
      </w:r>
      <w:proofErr w:type="spellEnd"/>
      <w:r w:rsidRPr="00C01E4B">
        <w:rPr>
          <w:rFonts w:ascii="Times New Roman" w:hAnsi="Times New Roman"/>
        </w:rPr>
        <w:t>, с применением дистанционных технологий</w:t>
      </w: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960"/>
        <w:gridCol w:w="993"/>
        <w:gridCol w:w="993"/>
        <w:gridCol w:w="1046"/>
        <w:gridCol w:w="6"/>
        <w:gridCol w:w="1360"/>
      </w:tblGrid>
      <w:tr w:rsidR="009A121B" w:rsidRPr="00D25644" w:rsidTr="00DA1FDF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D2564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D2564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5644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D2564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D25644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5644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D25644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0" w:type="dxa"/>
            <w:vMerge w:val="restart"/>
            <w:tcBorders>
              <w:bottom w:val="nil"/>
            </w:tcBorders>
            <w:vAlign w:val="center"/>
          </w:tcPr>
          <w:p w:rsidR="009A121B" w:rsidRPr="00D2564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5644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9A121B" w:rsidRPr="00D2564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5644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39" w:type="dxa"/>
            <w:gridSpan w:val="2"/>
            <w:vAlign w:val="center"/>
          </w:tcPr>
          <w:p w:rsidR="009A121B" w:rsidRPr="00D2564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5644">
              <w:rPr>
                <w:rFonts w:cs="Times New Roman"/>
                <w:sz w:val="24"/>
                <w:szCs w:val="24"/>
              </w:rPr>
              <w:t>В том числе</w:t>
            </w:r>
            <w:r w:rsidR="002742D3" w:rsidRPr="00D25644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366" w:type="dxa"/>
            <w:gridSpan w:val="2"/>
            <w:vMerge w:val="restart"/>
            <w:tcBorders>
              <w:bottom w:val="nil"/>
            </w:tcBorders>
            <w:vAlign w:val="center"/>
          </w:tcPr>
          <w:p w:rsidR="009A121B" w:rsidRPr="00D2564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5644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D25644" w:rsidTr="00DA1FDF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D25644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bottom w:val="nil"/>
            </w:tcBorders>
            <w:vAlign w:val="center"/>
          </w:tcPr>
          <w:p w:rsidR="009A121B" w:rsidRPr="00D25644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9A121B" w:rsidRPr="00D25644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A121B" w:rsidRPr="00D25644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D25644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9A121B" w:rsidRPr="00D2564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5644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D2564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5644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366" w:type="dxa"/>
            <w:gridSpan w:val="2"/>
            <w:vMerge/>
            <w:tcBorders>
              <w:bottom w:val="nil"/>
            </w:tcBorders>
            <w:vAlign w:val="center"/>
          </w:tcPr>
          <w:p w:rsidR="009A121B" w:rsidRPr="00D2564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EA0C4C" w:rsidRPr="00D25644" w:rsidTr="00DA1FDF">
        <w:trPr>
          <w:cantSplit/>
          <w:trHeight w:val="351"/>
          <w:jc w:val="center"/>
        </w:trPr>
        <w:tc>
          <w:tcPr>
            <w:tcW w:w="573" w:type="dxa"/>
          </w:tcPr>
          <w:p w:rsidR="00EA0C4C" w:rsidRPr="00D25644" w:rsidRDefault="00EA0C4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0" w:type="dxa"/>
          </w:tcPr>
          <w:p w:rsidR="00EA0C4C" w:rsidRPr="005806D1" w:rsidRDefault="00EA0C4C" w:rsidP="00B53335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493CBD">
              <w:rPr>
                <w:sz w:val="24"/>
                <w:szCs w:val="24"/>
              </w:rPr>
              <w:t>Законодательная основа деятельности дошкольной организации в современных условиях</w:t>
            </w:r>
            <w:r w:rsidRPr="005806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ФГОС ДО</w:t>
            </w:r>
          </w:p>
        </w:tc>
        <w:tc>
          <w:tcPr>
            <w:tcW w:w="993" w:type="dxa"/>
          </w:tcPr>
          <w:p w:rsidR="00EA0C4C" w:rsidRPr="00D25644" w:rsidRDefault="00EA0C4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</w:tcPr>
          <w:p w:rsidR="00EA0C4C" w:rsidRPr="00D25644" w:rsidRDefault="00EA0C4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EA0C4C" w:rsidRPr="00D25644" w:rsidRDefault="00EA0C4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EA0C4C" w:rsidRPr="00D25644" w:rsidRDefault="00EA0C4C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A0C4C" w:rsidRPr="00D25644" w:rsidTr="00DA1FDF">
        <w:trPr>
          <w:cantSplit/>
          <w:jc w:val="center"/>
        </w:trPr>
        <w:tc>
          <w:tcPr>
            <w:tcW w:w="573" w:type="dxa"/>
          </w:tcPr>
          <w:p w:rsidR="00EA0C4C" w:rsidRPr="00D25644" w:rsidRDefault="00EA0C4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0" w:type="dxa"/>
          </w:tcPr>
          <w:p w:rsidR="00EA0C4C" w:rsidRPr="005806D1" w:rsidRDefault="00EA0C4C" w:rsidP="00B53335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493CBD">
              <w:rPr>
                <w:sz w:val="24"/>
                <w:szCs w:val="24"/>
              </w:rPr>
              <w:t>Психология и педагогика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A0C4C" w:rsidRPr="00D25644" w:rsidRDefault="00EA0C4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EA0C4C" w:rsidRPr="00D25644" w:rsidRDefault="00EA0C4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EA0C4C" w:rsidRPr="00D25644" w:rsidRDefault="00EA0C4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EA0C4C" w:rsidRPr="00D25644" w:rsidRDefault="00EA0C4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A0C4C" w:rsidRPr="00D25644" w:rsidTr="00DA1FDF">
        <w:trPr>
          <w:cantSplit/>
          <w:jc w:val="center"/>
        </w:trPr>
        <w:tc>
          <w:tcPr>
            <w:tcW w:w="573" w:type="dxa"/>
          </w:tcPr>
          <w:p w:rsidR="00EA0C4C" w:rsidRPr="00D25644" w:rsidRDefault="00EA0C4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0" w:type="dxa"/>
          </w:tcPr>
          <w:p w:rsidR="00EA0C4C" w:rsidRPr="005806D1" w:rsidRDefault="00EA0C4C" w:rsidP="00B53335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493CBD">
              <w:rPr>
                <w:rFonts w:eastAsiaTheme="minorEastAsia"/>
                <w:sz w:val="24"/>
                <w:szCs w:val="24"/>
              </w:rPr>
              <w:t>Детская психология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A0C4C" w:rsidRPr="00D25644" w:rsidRDefault="00EA0C4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</w:tcPr>
          <w:p w:rsidR="00EA0C4C" w:rsidRPr="00D25644" w:rsidRDefault="00EA0C4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EA0C4C" w:rsidRPr="00D25644" w:rsidRDefault="00EA0C4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EA0C4C" w:rsidRPr="00D25644" w:rsidRDefault="00EA0C4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A0C4C" w:rsidRPr="00D25644" w:rsidTr="00DA1FDF">
        <w:trPr>
          <w:cantSplit/>
          <w:jc w:val="center"/>
        </w:trPr>
        <w:tc>
          <w:tcPr>
            <w:tcW w:w="573" w:type="dxa"/>
          </w:tcPr>
          <w:p w:rsidR="00EA0C4C" w:rsidRPr="00D25644" w:rsidRDefault="00EA0C4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0" w:type="dxa"/>
          </w:tcPr>
          <w:p w:rsidR="00EA0C4C" w:rsidRPr="005806D1" w:rsidRDefault="00EA0C4C" w:rsidP="00B5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D">
              <w:rPr>
                <w:rFonts w:ascii="Times New Roman" w:hAnsi="Times New Roman"/>
                <w:sz w:val="24"/>
                <w:szCs w:val="24"/>
              </w:rPr>
              <w:t>Методология и методы обучения и воспитания в области дошкольного образования</w:t>
            </w:r>
            <w:r w:rsidRPr="005806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 ДО</w:t>
            </w:r>
          </w:p>
        </w:tc>
        <w:tc>
          <w:tcPr>
            <w:tcW w:w="993" w:type="dxa"/>
          </w:tcPr>
          <w:p w:rsidR="00EA0C4C" w:rsidRPr="00D25644" w:rsidRDefault="00EA0C4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</w:tcPr>
          <w:p w:rsidR="00EA0C4C" w:rsidRPr="00D25644" w:rsidRDefault="00EA0C4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6" w:type="dxa"/>
          </w:tcPr>
          <w:p w:rsidR="00EA0C4C" w:rsidRPr="00D25644" w:rsidRDefault="00EA0C4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66" w:type="dxa"/>
            <w:gridSpan w:val="2"/>
          </w:tcPr>
          <w:p w:rsidR="00EA0C4C" w:rsidRPr="00D25644" w:rsidRDefault="00EA0C4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A0C4C" w:rsidRPr="00D25644" w:rsidTr="00DA1FDF">
        <w:trPr>
          <w:cantSplit/>
          <w:jc w:val="center"/>
        </w:trPr>
        <w:tc>
          <w:tcPr>
            <w:tcW w:w="573" w:type="dxa"/>
          </w:tcPr>
          <w:p w:rsidR="00EA0C4C" w:rsidRPr="00D25644" w:rsidRDefault="00EA0C4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0" w:type="dxa"/>
          </w:tcPr>
          <w:p w:rsidR="00EA0C4C" w:rsidRPr="005806D1" w:rsidRDefault="00EA0C4C" w:rsidP="00B5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D">
              <w:rPr>
                <w:rFonts w:ascii="Times New Roman" w:hAnsi="Times New Roman"/>
                <w:sz w:val="24"/>
                <w:szCs w:val="24"/>
                <w:lang w:eastAsia="en-US"/>
              </w:rPr>
              <w:t>Основы педагогического мастерства и развития профессиональной</w:t>
            </w:r>
            <w:proofErr w:type="gramStart"/>
            <w:r w:rsidRPr="005806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993" w:type="dxa"/>
          </w:tcPr>
          <w:p w:rsidR="00EA0C4C" w:rsidRPr="00D25644" w:rsidRDefault="00EA0C4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EA0C4C" w:rsidRPr="00D25644" w:rsidRDefault="00EA0C4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EA0C4C" w:rsidRPr="00D25644" w:rsidRDefault="00EA0C4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EA0C4C" w:rsidRPr="00D25644" w:rsidRDefault="00EA0C4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A0C4C" w:rsidRPr="00D25644" w:rsidTr="00DA1FDF">
        <w:trPr>
          <w:cantSplit/>
          <w:jc w:val="center"/>
        </w:trPr>
        <w:tc>
          <w:tcPr>
            <w:tcW w:w="573" w:type="dxa"/>
          </w:tcPr>
          <w:p w:rsidR="00EA0C4C" w:rsidRPr="00D25644" w:rsidRDefault="00EA0C4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0" w:type="dxa"/>
          </w:tcPr>
          <w:p w:rsidR="00EA0C4C" w:rsidRPr="005806D1" w:rsidRDefault="00EA0C4C" w:rsidP="00B53335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493CBD">
              <w:rPr>
                <w:rFonts w:eastAsiaTheme="minorEastAsia"/>
                <w:sz w:val="24"/>
                <w:szCs w:val="24"/>
              </w:rPr>
              <w:t>Основы специальной педагогики и психологии</w:t>
            </w:r>
            <w:r w:rsidRPr="005806D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A0C4C" w:rsidRPr="00D25644" w:rsidRDefault="00EA0C4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EA0C4C" w:rsidRPr="00D25644" w:rsidRDefault="00EA0C4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EA0C4C" w:rsidRPr="00D25644" w:rsidRDefault="00EA0C4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EA0C4C" w:rsidRPr="00D25644" w:rsidRDefault="00EA0C4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A0C4C" w:rsidRPr="00D25644" w:rsidTr="00DA1FDF">
        <w:trPr>
          <w:cantSplit/>
          <w:jc w:val="center"/>
        </w:trPr>
        <w:tc>
          <w:tcPr>
            <w:tcW w:w="573" w:type="dxa"/>
          </w:tcPr>
          <w:p w:rsidR="00EA0C4C" w:rsidRPr="00D25644" w:rsidRDefault="00EA0C4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0" w:type="dxa"/>
          </w:tcPr>
          <w:p w:rsidR="00EA0C4C" w:rsidRPr="005806D1" w:rsidRDefault="00EA0C4C" w:rsidP="00B5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BD">
              <w:rPr>
                <w:rFonts w:ascii="Times New Roman" w:hAnsi="Times New Roman"/>
                <w:sz w:val="24"/>
                <w:szCs w:val="24"/>
              </w:rPr>
              <w:t>Организационные формы работы с детьми дошкольного возраста</w:t>
            </w:r>
            <w:r w:rsidRPr="005806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A0C4C" w:rsidRPr="00D25644" w:rsidRDefault="00EA0C4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</w:tcPr>
          <w:p w:rsidR="00EA0C4C" w:rsidRPr="00D25644" w:rsidRDefault="00EA0C4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6" w:type="dxa"/>
          </w:tcPr>
          <w:p w:rsidR="00EA0C4C" w:rsidRPr="00D25644" w:rsidRDefault="00EA0C4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66" w:type="dxa"/>
            <w:gridSpan w:val="2"/>
          </w:tcPr>
          <w:p w:rsidR="00EA0C4C" w:rsidRPr="00D25644" w:rsidRDefault="00EA0C4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A0C4C" w:rsidRPr="00D25644" w:rsidTr="00DA1FDF">
        <w:trPr>
          <w:cantSplit/>
          <w:jc w:val="center"/>
        </w:trPr>
        <w:tc>
          <w:tcPr>
            <w:tcW w:w="573" w:type="dxa"/>
          </w:tcPr>
          <w:p w:rsidR="00EA0C4C" w:rsidRPr="00D25644" w:rsidRDefault="00EA0C4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0" w:type="dxa"/>
          </w:tcPr>
          <w:p w:rsidR="00EA0C4C" w:rsidRPr="003358FD" w:rsidRDefault="00EA0C4C" w:rsidP="00B53335">
            <w:pPr>
              <w:spacing w:after="0" w:line="3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E4B">
              <w:rPr>
                <w:rFonts w:ascii="Times New Roman" w:hAnsi="Times New Roman"/>
                <w:iCs/>
                <w:sz w:val="24"/>
                <w:szCs w:val="24"/>
              </w:rPr>
              <w:t>Современные технологии обучения и воспитания детей дошкольного возраста</w:t>
            </w:r>
          </w:p>
        </w:tc>
        <w:tc>
          <w:tcPr>
            <w:tcW w:w="993" w:type="dxa"/>
          </w:tcPr>
          <w:p w:rsidR="00EA0C4C" w:rsidRPr="00D25644" w:rsidRDefault="00EA0C4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</w:tcPr>
          <w:p w:rsidR="00EA0C4C" w:rsidRPr="00D25644" w:rsidRDefault="00EA0C4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6" w:type="dxa"/>
          </w:tcPr>
          <w:p w:rsidR="00EA0C4C" w:rsidRPr="00D25644" w:rsidRDefault="00EA0C4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6" w:type="dxa"/>
            <w:gridSpan w:val="2"/>
          </w:tcPr>
          <w:p w:rsidR="00EA0C4C" w:rsidRPr="00D25644" w:rsidRDefault="00EA0C4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D25644" w:rsidTr="00DA1FDF">
        <w:trPr>
          <w:cantSplit/>
          <w:jc w:val="center"/>
        </w:trPr>
        <w:tc>
          <w:tcPr>
            <w:tcW w:w="5533" w:type="dxa"/>
            <w:gridSpan w:val="2"/>
          </w:tcPr>
          <w:p w:rsidR="009A121B" w:rsidRPr="00D25644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3" w:type="dxa"/>
          </w:tcPr>
          <w:p w:rsidR="009A121B" w:rsidRPr="00D25644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9A121B" w:rsidRPr="00D25644" w:rsidRDefault="00362298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</w:tcPr>
          <w:p w:rsidR="009A121B" w:rsidRPr="00D25644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9A121B" w:rsidRPr="00D25644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Тестовый контроль</w:t>
            </w:r>
          </w:p>
        </w:tc>
      </w:tr>
      <w:tr w:rsidR="009A121B" w:rsidRPr="00D25644" w:rsidTr="00DA1FDF">
        <w:trPr>
          <w:cantSplit/>
          <w:jc w:val="center"/>
        </w:trPr>
        <w:tc>
          <w:tcPr>
            <w:tcW w:w="5533" w:type="dxa"/>
            <w:gridSpan w:val="2"/>
          </w:tcPr>
          <w:p w:rsidR="009A121B" w:rsidRPr="00D25644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3" w:type="dxa"/>
          </w:tcPr>
          <w:p w:rsidR="009A121B" w:rsidRPr="00D25644" w:rsidRDefault="00AA183E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93" w:type="dxa"/>
          </w:tcPr>
          <w:p w:rsidR="009A121B" w:rsidRPr="00D25644" w:rsidRDefault="00AA183E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52" w:type="dxa"/>
            <w:gridSpan w:val="2"/>
          </w:tcPr>
          <w:p w:rsidR="009A121B" w:rsidRPr="00D25644" w:rsidRDefault="00AA183E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360" w:type="dxa"/>
          </w:tcPr>
          <w:p w:rsidR="009A121B" w:rsidRPr="00D25644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Pr="00D25644" w:rsidRDefault="00805FB9">
      <w:pPr>
        <w:rPr>
          <w:rFonts w:ascii="Times New Roman" w:hAnsi="Times New Roman" w:cs="Times New Roman"/>
          <w:sz w:val="24"/>
          <w:szCs w:val="24"/>
        </w:rPr>
      </w:pPr>
    </w:p>
    <w:sectPr w:rsidR="00805FB9" w:rsidRPr="00D2564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2761E"/>
    <w:rsid w:val="00034DEE"/>
    <w:rsid w:val="00053CE8"/>
    <w:rsid w:val="0013577E"/>
    <w:rsid w:val="00137B1A"/>
    <w:rsid w:val="001521BF"/>
    <w:rsid w:val="001750C4"/>
    <w:rsid w:val="001A721D"/>
    <w:rsid w:val="001C4A8F"/>
    <w:rsid w:val="001F38E7"/>
    <w:rsid w:val="002742D3"/>
    <w:rsid w:val="002B766B"/>
    <w:rsid w:val="002F0E07"/>
    <w:rsid w:val="00313101"/>
    <w:rsid w:val="00362298"/>
    <w:rsid w:val="003E5D84"/>
    <w:rsid w:val="003F6DE0"/>
    <w:rsid w:val="00402B04"/>
    <w:rsid w:val="00422C18"/>
    <w:rsid w:val="00464ABB"/>
    <w:rsid w:val="0053769B"/>
    <w:rsid w:val="00603B53"/>
    <w:rsid w:val="00626366"/>
    <w:rsid w:val="00665484"/>
    <w:rsid w:val="007868FA"/>
    <w:rsid w:val="00805FB9"/>
    <w:rsid w:val="00873518"/>
    <w:rsid w:val="008D6EE6"/>
    <w:rsid w:val="008E176B"/>
    <w:rsid w:val="009A121B"/>
    <w:rsid w:val="009D435A"/>
    <w:rsid w:val="00A02FA3"/>
    <w:rsid w:val="00A80872"/>
    <w:rsid w:val="00A861A0"/>
    <w:rsid w:val="00AA183E"/>
    <w:rsid w:val="00AD335A"/>
    <w:rsid w:val="00AF6E89"/>
    <w:rsid w:val="00B67189"/>
    <w:rsid w:val="00B832E9"/>
    <w:rsid w:val="00C150EC"/>
    <w:rsid w:val="00D25644"/>
    <w:rsid w:val="00D930E3"/>
    <w:rsid w:val="00DA1FDF"/>
    <w:rsid w:val="00DB6E52"/>
    <w:rsid w:val="00DF61B6"/>
    <w:rsid w:val="00E12B4A"/>
    <w:rsid w:val="00EA0C4C"/>
    <w:rsid w:val="00EA19AB"/>
    <w:rsid w:val="00F93AA5"/>
    <w:rsid w:val="00FE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character" w:customStyle="1" w:styleId="a6">
    <w:name w:val="Основной текст_"/>
    <w:basedOn w:val="a0"/>
    <w:link w:val="1"/>
    <w:locked/>
    <w:rsid w:val="00EA0C4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EA0C4C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23</cp:revision>
  <dcterms:created xsi:type="dcterms:W3CDTF">2016-08-26T10:51:00Z</dcterms:created>
  <dcterms:modified xsi:type="dcterms:W3CDTF">2020-04-20T06:42:00Z</dcterms:modified>
</cp:coreProperties>
</file>